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A0809" w14:textId="0344AE8D" w:rsidR="00E54BF7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54BF7" w:rsidRPr="0064643C">
        <w:rPr>
          <w:rFonts w:ascii="Times New Roman" w:hAnsi="Times New Roman" w:cs="Times New Roman"/>
          <w:sz w:val="28"/>
          <w:szCs w:val="28"/>
        </w:rPr>
        <w:t>Данная программа разработана на основании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театрального искусства «Искусство театра», с учетом современных требований.</w:t>
      </w:r>
    </w:p>
    <w:p w14:paraId="5C230EF8" w14:textId="77777777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 xml:space="preserve">     Образовательная программа определяет содержание и организацию образовательного процесса в МБУДО "ДШИ </w:t>
      </w:r>
      <w:proofErr w:type="spellStart"/>
      <w:r w:rsidRPr="0064643C">
        <w:rPr>
          <w:rFonts w:ascii="Times New Roman" w:hAnsi="Times New Roman" w:cs="Times New Roman"/>
          <w:sz w:val="28"/>
          <w:szCs w:val="28"/>
        </w:rPr>
        <w:t>им.Л.С.Соколовой</w:t>
      </w:r>
      <w:proofErr w:type="spellEnd"/>
      <w:r w:rsidRPr="006464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43C">
        <w:rPr>
          <w:rFonts w:ascii="Times New Roman" w:hAnsi="Times New Roman" w:cs="Times New Roman"/>
          <w:sz w:val="28"/>
          <w:szCs w:val="28"/>
        </w:rPr>
        <w:t>г.Ельца</w:t>
      </w:r>
      <w:proofErr w:type="spellEnd"/>
      <w:r w:rsidRPr="0064643C">
        <w:rPr>
          <w:rFonts w:ascii="Times New Roman" w:hAnsi="Times New Roman" w:cs="Times New Roman"/>
          <w:sz w:val="28"/>
          <w:szCs w:val="28"/>
        </w:rPr>
        <w:t xml:space="preserve"> с учетом:</w:t>
      </w:r>
    </w:p>
    <w:p w14:paraId="480227CB" w14:textId="77777777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  обеспечения преемственности программы «Искусство театра» и основных профессиональных образовательных программ среднего профессионального и высшего профессионального образования в области театрального искусства.</w:t>
      </w:r>
    </w:p>
    <w:p w14:paraId="15BD7F93" w14:textId="18824A3A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сохранение единства образовательного пространства Российской</w:t>
      </w:r>
      <w:r w:rsidR="0064643C">
        <w:rPr>
          <w:rFonts w:ascii="Times New Roman" w:hAnsi="Times New Roman" w:cs="Times New Roman"/>
          <w:sz w:val="28"/>
          <w:szCs w:val="28"/>
        </w:rPr>
        <w:t xml:space="preserve"> </w:t>
      </w:r>
      <w:r w:rsidRPr="0064643C">
        <w:rPr>
          <w:rFonts w:ascii="Times New Roman" w:hAnsi="Times New Roman" w:cs="Times New Roman"/>
          <w:sz w:val="28"/>
          <w:szCs w:val="28"/>
        </w:rPr>
        <w:t>Федерации в сфере культуры и искусства.</w:t>
      </w:r>
    </w:p>
    <w:p w14:paraId="589D6AC7" w14:textId="56C45A43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      В состав дополнительной предпрофессиональной общеобразовательной программы</w:t>
      </w:r>
      <w:r w:rsidR="0064643C">
        <w:rPr>
          <w:rFonts w:ascii="Times New Roman" w:hAnsi="Times New Roman" w:cs="Times New Roman"/>
          <w:sz w:val="28"/>
          <w:szCs w:val="28"/>
        </w:rPr>
        <w:t xml:space="preserve"> </w:t>
      </w:r>
      <w:r w:rsidRPr="0064643C">
        <w:rPr>
          <w:rFonts w:ascii="Times New Roman" w:hAnsi="Times New Roman" w:cs="Times New Roman"/>
          <w:sz w:val="28"/>
          <w:szCs w:val="28"/>
        </w:rPr>
        <w:t>«Искусство театра» входят следующие программы по учебным предметам:</w:t>
      </w:r>
    </w:p>
    <w:p w14:paraId="6DD60AE4" w14:textId="125719B0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-Учебный предмет «Театральные игры»;</w:t>
      </w:r>
    </w:p>
    <w:p w14:paraId="48439D29" w14:textId="77777777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− учебный предмет «Основы актерского мастерства»;</w:t>
      </w:r>
    </w:p>
    <w:p w14:paraId="64F105C9" w14:textId="77777777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− учебный предмет «Художественное слово»;</w:t>
      </w:r>
    </w:p>
    <w:p w14:paraId="0D77CC56" w14:textId="10EB4FE4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− учебный предмет «Сценическое движение»;</w:t>
      </w:r>
    </w:p>
    <w:p w14:paraId="62F65134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− учебный предмет «Танец»;</w:t>
      </w:r>
    </w:p>
    <w:p w14:paraId="2E649008" w14:textId="02E1AEAE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− учебный предмет «Ритмика»;</w:t>
      </w:r>
    </w:p>
    <w:p w14:paraId="47E6AA53" w14:textId="77777777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− учебный предмет «Подготовка сценических номеров»;</w:t>
      </w:r>
    </w:p>
    <w:p w14:paraId="77211CFF" w14:textId="77777777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− учебный предмет «Слушание музыки и музыкальная грамота»;</w:t>
      </w:r>
    </w:p>
    <w:p w14:paraId="4C626396" w14:textId="77777777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− учебный предмет «Беседы об искусстве»;</w:t>
      </w:r>
    </w:p>
    <w:p w14:paraId="7593628E" w14:textId="77777777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− учебный предмет «История театрального искусства»;</w:t>
      </w:r>
    </w:p>
    <w:p w14:paraId="3238E576" w14:textId="77777777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− учебный предмет «Вокальный ансамбль»;</w:t>
      </w:r>
    </w:p>
    <w:p w14:paraId="4BC7ADB8" w14:textId="77777777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− учебный предмет «Грим».</w:t>
      </w:r>
    </w:p>
    <w:p w14:paraId="46603B1E" w14:textId="3078FE1C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 xml:space="preserve">         Срок освоения программы «Искусство театра» для детей, поступивших в образовательное учреждение в первый класс в возрасте с </w:t>
      </w:r>
      <w:r w:rsidR="0064643C" w:rsidRPr="0064643C">
        <w:rPr>
          <w:rFonts w:ascii="Times New Roman" w:hAnsi="Times New Roman" w:cs="Times New Roman"/>
          <w:sz w:val="28"/>
          <w:szCs w:val="28"/>
        </w:rPr>
        <w:t>шести лет и шести месяцев</w:t>
      </w:r>
      <w:r w:rsidRPr="0064643C">
        <w:rPr>
          <w:rFonts w:ascii="Times New Roman" w:hAnsi="Times New Roman" w:cs="Times New Roman"/>
          <w:sz w:val="28"/>
          <w:szCs w:val="28"/>
        </w:rPr>
        <w:t xml:space="preserve"> до </w:t>
      </w:r>
      <w:r w:rsidR="0064643C" w:rsidRPr="0064643C">
        <w:rPr>
          <w:rFonts w:ascii="Times New Roman" w:hAnsi="Times New Roman" w:cs="Times New Roman"/>
          <w:sz w:val="28"/>
          <w:szCs w:val="28"/>
        </w:rPr>
        <w:t>девяти лет</w:t>
      </w:r>
      <w:r w:rsidRPr="0064643C">
        <w:rPr>
          <w:rFonts w:ascii="Times New Roman" w:hAnsi="Times New Roman" w:cs="Times New Roman"/>
          <w:sz w:val="28"/>
          <w:szCs w:val="28"/>
        </w:rPr>
        <w:t xml:space="preserve">, составляет </w:t>
      </w:r>
      <w:r w:rsidR="0064643C" w:rsidRPr="0064643C">
        <w:rPr>
          <w:rFonts w:ascii="Times New Roman" w:hAnsi="Times New Roman" w:cs="Times New Roman"/>
          <w:sz w:val="28"/>
          <w:szCs w:val="28"/>
        </w:rPr>
        <w:t>8</w:t>
      </w:r>
      <w:r w:rsidRPr="0064643C">
        <w:rPr>
          <w:rFonts w:ascii="Times New Roman" w:hAnsi="Times New Roman" w:cs="Times New Roman"/>
          <w:sz w:val="28"/>
          <w:szCs w:val="28"/>
        </w:rPr>
        <w:t xml:space="preserve"> лет.    </w:t>
      </w:r>
    </w:p>
    <w:p w14:paraId="74C8CE7A" w14:textId="77777777" w:rsidR="00E54BF7" w:rsidRPr="0064643C" w:rsidRDefault="00E54BF7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lastRenderedPageBreak/>
        <w:t>       Результатом освоения программы «Искусство театра» является приобретение обучающимися знаний, умений и навыков в предметных областях:</w:t>
      </w:r>
    </w:p>
    <w:p w14:paraId="0E846038" w14:textId="77777777" w:rsidR="0064643C" w:rsidRPr="0064643C" w:rsidRDefault="0064643C" w:rsidP="006464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643C">
        <w:rPr>
          <w:rFonts w:ascii="Times New Roman" w:hAnsi="Times New Roman" w:cs="Times New Roman"/>
          <w:b/>
          <w:i/>
          <w:sz w:val="28"/>
          <w:szCs w:val="28"/>
        </w:rPr>
        <w:t>в области театрального исполнительского искусства:</w:t>
      </w:r>
    </w:p>
    <w:p w14:paraId="076C0BD4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профессиональной терминологии;</w:t>
      </w:r>
    </w:p>
    <w:p w14:paraId="570E826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основ техники безопасности при работе со сценой;</w:t>
      </w:r>
    </w:p>
    <w:p w14:paraId="62AE9B90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использовать выразительные средства для создания художественного образа (пластику, мимику);</w:t>
      </w:r>
    </w:p>
    <w:p w14:paraId="5F92C8D7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использовать приобретенные технические навыки при решении исполнительских задач;</w:t>
      </w:r>
    </w:p>
    <w:p w14:paraId="1D2FBEAB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воплощать образную музыкальную и исполнительскую характеристику через приемы сценического движения;</w:t>
      </w:r>
    </w:p>
    <w:p w14:paraId="4BB26270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умения анализировать свою работу и работу других обучающихся;</w:t>
      </w:r>
    </w:p>
    <w:p w14:paraId="157744FF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навыком владения основами актерского мастерства;</w:t>
      </w:r>
    </w:p>
    <w:p w14:paraId="1B9EAA1B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навыков владения средствами пластической выразительности;</w:t>
      </w:r>
    </w:p>
    <w:p w14:paraId="30F07B84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навыков участия в репетиционной работе;</w:t>
      </w:r>
    </w:p>
    <w:p w14:paraId="14BF4927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навыков публичных выступлений;</w:t>
      </w:r>
    </w:p>
    <w:p w14:paraId="09661A9D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 xml:space="preserve">- навыков общения со зрительской аудиторией в </w:t>
      </w:r>
      <w:proofErr w:type="gramStart"/>
      <w:r w:rsidRPr="0064643C">
        <w:rPr>
          <w:rFonts w:ascii="Times New Roman" w:hAnsi="Times New Roman" w:cs="Times New Roman"/>
          <w:sz w:val="28"/>
          <w:szCs w:val="28"/>
        </w:rPr>
        <w:t>условиях  театрального</w:t>
      </w:r>
      <w:proofErr w:type="gramEnd"/>
      <w:r w:rsidRPr="0064643C">
        <w:rPr>
          <w:rFonts w:ascii="Times New Roman" w:hAnsi="Times New Roman" w:cs="Times New Roman"/>
          <w:sz w:val="28"/>
          <w:szCs w:val="28"/>
        </w:rPr>
        <w:t xml:space="preserve"> представления;</w:t>
      </w:r>
    </w:p>
    <w:p w14:paraId="2D17AA6A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навыков использования игровых и тренинговых упражнений для избавления от психологических проблем;</w:t>
      </w:r>
    </w:p>
    <w:p w14:paraId="7FF172E1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навыков тренировки психофизического аппарата;</w:t>
      </w:r>
    </w:p>
    <w:p w14:paraId="6CD121CA" w14:textId="77777777" w:rsidR="0064643C" w:rsidRPr="0064643C" w:rsidRDefault="0064643C" w:rsidP="006464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643C">
        <w:rPr>
          <w:rFonts w:ascii="Times New Roman" w:hAnsi="Times New Roman" w:cs="Times New Roman"/>
          <w:b/>
          <w:i/>
          <w:sz w:val="28"/>
          <w:szCs w:val="28"/>
        </w:rPr>
        <w:t>в области теории и истории искусств:</w:t>
      </w:r>
    </w:p>
    <w:p w14:paraId="2E0A2C8F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 первичные знания основных эстетических и стилевых направлений в области театрального, музыкального и изобразительного искусства;</w:t>
      </w:r>
    </w:p>
    <w:p w14:paraId="575C2C42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знания основных средств выразительности театрального, музыкального и изобразительного искусства;</w:t>
      </w:r>
    </w:p>
    <w:p w14:paraId="061AD6AB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знания основных этапов развития театрального искусства;</w:t>
      </w:r>
    </w:p>
    <w:p w14:paraId="4EAA06C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первичные знания об истории возникновения жанров театрального искусства;</w:t>
      </w:r>
    </w:p>
    <w:p w14:paraId="6BD3FEE0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знания отечественных и зарубежных произведений искусства в области театрального, музыкального и изобразительного искусства;</w:t>
      </w:r>
    </w:p>
    <w:p w14:paraId="3EE5C2BF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lastRenderedPageBreak/>
        <w:t>- знания театральной терминологии;</w:t>
      </w:r>
    </w:p>
    <w:p w14:paraId="0F6CFE78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первичные знания музыкальной грамоты, знания основных музыкальных жанров в их взаимосвязи с другими видами искусств.</w:t>
      </w:r>
    </w:p>
    <w:p w14:paraId="636AF657" w14:textId="77777777" w:rsidR="0064643C" w:rsidRPr="0064643C" w:rsidRDefault="0064643C" w:rsidP="006464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643C">
        <w:rPr>
          <w:rFonts w:ascii="Times New Roman" w:hAnsi="Times New Roman" w:cs="Times New Roman"/>
          <w:b/>
          <w:i/>
          <w:sz w:val="28"/>
          <w:szCs w:val="28"/>
        </w:rPr>
        <w:t>Театральные игры:</w:t>
      </w:r>
    </w:p>
    <w:p w14:paraId="19796304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видов и типов театральных игр;</w:t>
      </w:r>
    </w:p>
    <w:p w14:paraId="60D84A25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основных приемов и средств воплощения игровой ситуации;</w:t>
      </w:r>
    </w:p>
    <w:p w14:paraId="64A16866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объяснять правила проведения театральной игры;</w:t>
      </w:r>
    </w:p>
    <w:p w14:paraId="1F2EEDAB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координировать свои действия с участниками театральной игры;</w:t>
      </w:r>
    </w:p>
    <w:p w14:paraId="66608013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-навыки коллективного творчества при реализации события в игровом</w:t>
      </w:r>
    </w:p>
    <w:p w14:paraId="1F1E59A2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задании;</w:t>
      </w:r>
    </w:p>
    <w:p w14:paraId="6A615193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 xml:space="preserve">- навыки коллективного творчества при реализации события в </w:t>
      </w:r>
      <w:proofErr w:type="spellStart"/>
      <w:r w:rsidRPr="0064643C">
        <w:rPr>
          <w:rFonts w:ascii="Times New Roman" w:hAnsi="Times New Roman" w:cs="Times New Roman"/>
          <w:sz w:val="28"/>
          <w:szCs w:val="28"/>
        </w:rPr>
        <w:t>игровои</w:t>
      </w:r>
      <w:proofErr w:type="spellEnd"/>
    </w:p>
    <w:p w14:paraId="3283574F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задании:</w:t>
      </w:r>
    </w:p>
    <w:p w14:paraId="73B9428B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навыки владения голосом, средствами пластической выразительности при</w:t>
      </w:r>
    </w:p>
    <w:p w14:paraId="253ACE53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создании игровой образа;</w:t>
      </w:r>
    </w:p>
    <w:p w14:paraId="5C0A1B7F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навыки координации движений.</w:t>
      </w:r>
    </w:p>
    <w:p w14:paraId="0ACDACB5" w14:textId="77777777" w:rsidR="0064643C" w:rsidRPr="0064643C" w:rsidRDefault="0064643C" w:rsidP="006464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643C">
        <w:rPr>
          <w:rFonts w:ascii="Times New Roman" w:hAnsi="Times New Roman" w:cs="Times New Roman"/>
          <w:b/>
          <w:i/>
          <w:sz w:val="28"/>
          <w:szCs w:val="28"/>
        </w:rPr>
        <w:t>Основы актерского мастерства:</w:t>
      </w:r>
    </w:p>
    <w:p w14:paraId="0F675FD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основных жанров театрального искусства: трагедии, комедии, драмы;</w:t>
      </w:r>
    </w:p>
    <w:p w14:paraId="0BD57F66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профессиональной терминологии;</w:t>
      </w:r>
    </w:p>
    <w:p w14:paraId="188524E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основ техники безопасности при работе на сцене;</w:t>
      </w:r>
    </w:p>
    <w:p w14:paraId="46E66CC4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использовать основные элементы актерского мастерства, связанные с созданием художественного образа при исполнении роли в спектакле или в концертном номере;</w:t>
      </w:r>
    </w:p>
    <w:p w14:paraId="10E77EC9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работать над ролью под руководством преподавателя;</w:t>
      </w:r>
    </w:p>
    <w:p w14:paraId="1BF7A7DC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использовать полученные знания в создании характера сценического образа;</w:t>
      </w:r>
    </w:p>
    <w:p w14:paraId="06EF574D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выполнять элементы актерского тренинга;</w:t>
      </w:r>
    </w:p>
    <w:p w14:paraId="26F4D72D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первичные навыки по сочинению небольших этюдов на заданную тему;</w:t>
      </w:r>
    </w:p>
    <w:p w14:paraId="19EFA7A6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 xml:space="preserve">- навыки </w:t>
      </w:r>
      <w:proofErr w:type="spellStart"/>
      <w:r w:rsidRPr="0064643C">
        <w:rPr>
          <w:rFonts w:ascii="Times New Roman" w:hAnsi="Times New Roman" w:cs="Times New Roman"/>
          <w:sz w:val="28"/>
          <w:szCs w:val="28"/>
        </w:rPr>
        <w:t>репетиционно</w:t>
      </w:r>
      <w:proofErr w:type="spellEnd"/>
      <w:r w:rsidRPr="0064643C">
        <w:rPr>
          <w:rFonts w:ascii="Times New Roman" w:hAnsi="Times New Roman" w:cs="Times New Roman"/>
          <w:sz w:val="28"/>
          <w:szCs w:val="28"/>
        </w:rPr>
        <w:t>-концертной работы;</w:t>
      </w:r>
    </w:p>
    <w:p w14:paraId="19FF5E07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навыки по использованию театрального реквизита;</w:t>
      </w:r>
    </w:p>
    <w:p w14:paraId="74C6FA65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первичные навыки по анализу собственного исполнительского опыта.</w:t>
      </w:r>
    </w:p>
    <w:p w14:paraId="1080FC51" w14:textId="77777777" w:rsidR="0064643C" w:rsidRPr="0064643C" w:rsidRDefault="0064643C" w:rsidP="006464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643C">
        <w:rPr>
          <w:rFonts w:ascii="Times New Roman" w:hAnsi="Times New Roman" w:cs="Times New Roman"/>
          <w:b/>
          <w:i/>
          <w:sz w:val="28"/>
          <w:szCs w:val="28"/>
        </w:rPr>
        <w:lastRenderedPageBreak/>
        <w:t>Художественное слово:</w:t>
      </w:r>
    </w:p>
    <w:p w14:paraId="3F5C5A36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приемов дыхания, характерных для театрального</w:t>
      </w:r>
    </w:p>
    <w:p w14:paraId="54FD9897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исполнительства;</w:t>
      </w:r>
    </w:p>
    <w:p w14:paraId="1FD3C3E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строения артикуляционного аппарата;</w:t>
      </w:r>
    </w:p>
    <w:p w14:paraId="1A104A98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основных норм литературного произношения текста;</w:t>
      </w:r>
    </w:p>
    <w:p w14:paraId="7E0A677B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использовать голосовой аппарат в соответствии с особенностями театрального исполнительства;</w:t>
      </w:r>
    </w:p>
    <w:p w14:paraId="7030D7B6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работать с литературным текстом;</w:t>
      </w:r>
    </w:p>
    <w:p w14:paraId="1CD04F0A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устанавливать непосредственное общение со слушателями;</w:t>
      </w:r>
    </w:p>
    <w:p w14:paraId="7E74F816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навыки по использованию голосового аппарата, владению дыханием;</w:t>
      </w:r>
    </w:p>
    <w:p w14:paraId="685E72C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навыки владения выразительными средствами устной речи;</w:t>
      </w:r>
    </w:p>
    <w:p w14:paraId="0A672AC5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навыки по тренировке артикуляционного аппарата.</w:t>
      </w:r>
    </w:p>
    <w:p w14:paraId="32E08A8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643C">
        <w:rPr>
          <w:rFonts w:ascii="Times New Roman" w:hAnsi="Times New Roman" w:cs="Times New Roman"/>
          <w:b/>
          <w:i/>
          <w:sz w:val="28"/>
          <w:szCs w:val="28"/>
        </w:rPr>
        <w:t>Сценическое движение:</w:t>
      </w:r>
    </w:p>
    <w:p w14:paraId="6B302BE5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необходимые знания в области физической культуры и техники безопасности при исполнении пластических заданий на сцене;</w:t>
      </w:r>
    </w:p>
    <w:p w14:paraId="3210E6E1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технических приемов сценического движения, в том числе с использованием различных театральных аксессуаров (шляпы, трости, плаща и др.) для создания художественного образа;</w:t>
      </w:r>
    </w:p>
    <w:p w14:paraId="4D7614CA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профессиональной терминологии;</w:t>
      </w:r>
    </w:p>
    <w:p w14:paraId="4608550F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использовать элементы пластической техники при создании художественного образа;</w:t>
      </w:r>
    </w:p>
    <w:p w14:paraId="48B40BD2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использовать технические приемы сценического движения,</w:t>
      </w:r>
    </w:p>
    <w:p w14:paraId="3E365C4B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в том числе с использованием различных театральных аксессуаров (шляпы, трости, плаща и др.) для создания художественного образа;</w:t>
      </w:r>
    </w:p>
    <w:p w14:paraId="467F7D64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распределять движения во времени и пространстве;</w:t>
      </w:r>
    </w:p>
    <w:p w14:paraId="23FA3E7F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навыки владения средствами пластической выразительности, комплексом физических упражнений.</w:t>
      </w:r>
    </w:p>
    <w:p w14:paraId="523C4775" w14:textId="77777777" w:rsidR="0064643C" w:rsidRPr="0064643C" w:rsidRDefault="0064643C" w:rsidP="006464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643C">
        <w:rPr>
          <w:rFonts w:ascii="Times New Roman" w:hAnsi="Times New Roman" w:cs="Times New Roman"/>
          <w:b/>
          <w:i/>
          <w:sz w:val="28"/>
          <w:szCs w:val="28"/>
        </w:rPr>
        <w:t>Танец:</w:t>
      </w:r>
    </w:p>
    <w:p w14:paraId="6D8E2B9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основной терминологии в области хореографического искусства;</w:t>
      </w:r>
    </w:p>
    <w:p w14:paraId="022C3D9F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элементов и основных комбинаций классического и народного сценического танцев;</w:t>
      </w:r>
    </w:p>
    <w:p w14:paraId="76449B8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lastRenderedPageBreak/>
        <w:t>- знание средств художественной выразительности при создании образа в танцевальном жанре;</w:t>
      </w:r>
    </w:p>
    <w:p w14:paraId="41108987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принципов взаимодействия музыкальных и танцевальных выразительных средств;</w:t>
      </w:r>
    </w:p>
    <w:p w14:paraId="3278E306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исполнять элементы и основные комбинации классического и народного сценического танцев;</w:t>
      </w:r>
    </w:p>
    <w:p w14:paraId="62AA34F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запоминать и воспроизводить танцевальный текст;</w:t>
      </w:r>
    </w:p>
    <w:p w14:paraId="36BFEFFB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навыки по применению упражнений с целью преодоления технических трудностей;</w:t>
      </w:r>
    </w:p>
    <w:p w14:paraId="7C6645C0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навыки исполнения элементов классического и народного сценического танцев.</w:t>
      </w:r>
    </w:p>
    <w:p w14:paraId="7A8EC138" w14:textId="77777777" w:rsidR="0064643C" w:rsidRPr="0064643C" w:rsidRDefault="0064643C" w:rsidP="006464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643C">
        <w:rPr>
          <w:rFonts w:ascii="Times New Roman" w:hAnsi="Times New Roman" w:cs="Times New Roman"/>
          <w:b/>
          <w:i/>
          <w:sz w:val="28"/>
          <w:szCs w:val="28"/>
        </w:rPr>
        <w:t>Ритмика:</w:t>
      </w:r>
    </w:p>
    <w:p w14:paraId="519785E4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эмоционально выразительно выполнять ритмические упражнения;</w:t>
      </w:r>
    </w:p>
    <w:p w14:paraId="3CF8621B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согласовывать ритмические движения со строением музыкального произведения, распределять их во времени и пространстве;</w:t>
      </w:r>
    </w:p>
    <w:p w14:paraId="1FD87D54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навыки выполнения парных и групповых упражнений.</w:t>
      </w:r>
    </w:p>
    <w:p w14:paraId="4F4CB8FC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Подготовка сценических номеров:</w:t>
      </w:r>
    </w:p>
    <w:p w14:paraId="4D618199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подготовить концертно-сценический номер или фрагмент театральной роли под руководством преподавателя;</w:t>
      </w:r>
    </w:p>
    <w:p w14:paraId="30B5B38F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работать в творческом коллективе, вежливо, тактично и уважительно относиться к партнерам по сцене;</w:t>
      </w:r>
    </w:p>
    <w:p w14:paraId="45B63AC8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анализировать и исправлять допущенные ошибки;</w:t>
      </w:r>
    </w:p>
    <w:p w14:paraId="7AF9EF95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навыки по применению полученных знаний и умений в практической работе на сцене при исполнении концертного номера или роли в учебном спектакле.</w:t>
      </w:r>
    </w:p>
    <w:p w14:paraId="61691AAB" w14:textId="77777777" w:rsidR="0064643C" w:rsidRPr="0064643C" w:rsidRDefault="0064643C" w:rsidP="006464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643C">
        <w:rPr>
          <w:rFonts w:ascii="Times New Roman" w:hAnsi="Times New Roman" w:cs="Times New Roman"/>
          <w:b/>
          <w:i/>
          <w:sz w:val="28"/>
          <w:szCs w:val="28"/>
        </w:rPr>
        <w:t>Слушание музыки и музыкальная грамота:</w:t>
      </w:r>
    </w:p>
    <w:p w14:paraId="1830EF8F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специфики музыки как вида искусства;</w:t>
      </w:r>
    </w:p>
    <w:p w14:paraId="286307D5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музыкальной терминологии, актуальной для театрального искусства;</w:t>
      </w:r>
    </w:p>
    <w:p w14:paraId="7A3049C5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первичные знания в области музыкального искусства (основные понятия, связанные с метром, ритмом, темпом, динамикой, ладовой системой, музыкальными жанрами, строением музыкальных произведений);</w:t>
      </w:r>
    </w:p>
    <w:p w14:paraId="298B1124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воспринимать музыкальные произведения, анализировать их</w:t>
      </w:r>
    </w:p>
    <w:p w14:paraId="571D4E3F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строение, определять художественно-образные и жанровые особенности;</w:t>
      </w:r>
    </w:p>
    <w:p w14:paraId="1A4F9B42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lastRenderedPageBreak/>
        <w:t>- умение пользоваться музыкальной терминологией, актуальной для театрального искусства;</w:t>
      </w:r>
    </w:p>
    <w:p w14:paraId="7B03FAA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различать тембры музыкальных инструментов;</w:t>
      </w:r>
    </w:p>
    <w:p w14:paraId="62B4DEE5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запоминать и воспроизводить мелодику несложных музыкальных произведений;</w:t>
      </w:r>
    </w:p>
    <w:p w14:paraId="4FD7D06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первичные навыки по проведению сравнительного анализа музыкальных и театральных произведений в рамках основных эстетических и стилевых направлений в области театрального и музыкального искусства.</w:t>
      </w:r>
    </w:p>
    <w:p w14:paraId="2563F29D" w14:textId="77777777" w:rsidR="0064643C" w:rsidRPr="0064643C" w:rsidRDefault="0064643C" w:rsidP="006464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643C">
        <w:rPr>
          <w:rFonts w:ascii="Times New Roman" w:hAnsi="Times New Roman" w:cs="Times New Roman"/>
          <w:b/>
          <w:i/>
          <w:sz w:val="28"/>
          <w:szCs w:val="28"/>
        </w:rPr>
        <w:t>Беседы об искусстве:</w:t>
      </w:r>
    </w:p>
    <w:p w14:paraId="065F4509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первичные знания об особенностях использования выразительных средств в области театрального, музыкального и изобразительного искусства;</w:t>
      </w:r>
    </w:p>
    <w:p w14:paraId="0FE80F23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произведений в области театрального, музыкального и изобразительного искусства;</w:t>
      </w:r>
    </w:p>
    <w:p w14:paraId="54997347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навыки эмоционально-образного восприятия произведений театрального, музыкального и изобразительного искусства;</w:t>
      </w:r>
    </w:p>
    <w:p w14:paraId="1DE84229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навыки самостоятельной творческой работы в области музыкального и изобразительного искусства.</w:t>
      </w:r>
    </w:p>
    <w:p w14:paraId="723EF0CA" w14:textId="77777777" w:rsidR="0064643C" w:rsidRPr="0064643C" w:rsidRDefault="0064643C" w:rsidP="006464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643C">
        <w:rPr>
          <w:rFonts w:ascii="Times New Roman" w:hAnsi="Times New Roman" w:cs="Times New Roman"/>
          <w:b/>
          <w:i/>
          <w:sz w:val="28"/>
          <w:szCs w:val="28"/>
        </w:rPr>
        <w:t>История театрального искусства:</w:t>
      </w:r>
    </w:p>
    <w:p w14:paraId="73A863AD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основных эстетических и стилевых направлений в области театрального искусства;</w:t>
      </w:r>
    </w:p>
    <w:p w14:paraId="1E04CC13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основных этапов развития театрального искусства;</w:t>
      </w:r>
    </w:p>
    <w:p w14:paraId="3915C1DB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основных исторических периодов развития отечественного и зарубежного театрального искусства во взаимосвязи с другими видами</w:t>
      </w:r>
    </w:p>
    <w:p w14:paraId="12BAB6F1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искусств (изобразительным, музыкальным, хореографическим);</w:t>
      </w:r>
    </w:p>
    <w:p w14:paraId="200900DD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истории возникновения и развития жанров театрального искусства;</w:t>
      </w:r>
    </w:p>
    <w:p w14:paraId="1472D270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особенностей национальных традиций театрального искусства;</w:t>
      </w:r>
    </w:p>
    <w:p w14:paraId="13FFD65A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театральной терминологии;</w:t>
      </w:r>
    </w:p>
    <w:p w14:paraId="58CEEEF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знание классического и современного театрального репертуара;</w:t>
      </w:r>
    </w:p>
    <w:p w14:paraId="15B37E3D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умение анализировать произведения театрального искусства с учетом их жанровых и стилистических особенностей.</w:t>
      </w:r>
    </w:p>
    <w:p w14:paraId="21FE9638" w14:textId="77777777" w:rsidR="0064643C" w:rsidRPr="0064643C" w:rsidRDefault="0064643C" w:rsidP="006464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643C">
        <w:rPr>
          <w:rFonts w:ascii="Times New Roman" w:hAnsi="Times New Roman" w:cs="Times New Roman"/>
          <w:b/>
          <w:i/>
          <w:sz w:val="28"/>
          <w:szCs w:val="28"/>
        </w:rPr>
        <w:t xml:space="preserve">Вокальный ансамбль: </w:t>
      </w:r>
    </w:p>
    <w:p w14:paraId="3ED5B4B1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знания музыкальной и вокальной терминологии;</w:t>
      </w:r>
    </w:p>
    <w:p w14:paraId="2781B5A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lastRenderedPageBreak/>
        <w:t>- знания вокально-технических и художественно-эстетических особенностей,</w:t>
      </w:r>
    </w:p>
    <w:p w14:paraId="3623A3B6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характерных для академического пения в ансамбле;</w:t>
      </w:r>
    </w:p>
    <w:p w14:paraId="104C4C3F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умения грамотно исполнять двух- и трёхголосные музыкальные произведения</w:t>
      </w:r>
    </w:p>
    <w:p w14:paraId="5A15B92B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различных стилей и жанров;</w:t>
      </w:r>
    </w:p>
    <w:p w14:paraId="0E6D8DE0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умения самостоятельно разучивать двухголосные музыкальные произведения;</w:t>
      </w:r>
    </w:p>
    <w:p w14:paraId="1BE88964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умения самостоятельно преодолевать вокально-технические трудности при</w:t>
      </w:r>
    </w:p>
    <w:p w14:paraId="42EB91F3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разучивании несложных музыкальных произведений;</w:t>
      </w:r>
    </w:p>
    <w:p w14:paraId="624B0233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умения создавать художественный образ при исполнении ансамблевых музыкальных</w:t>
      </w:r>
    </w:p>
    <w:p w14:paraId="72A04015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произведений;</w:t>
      </w:r>
    </w:p>
    <w:p w14:paraId="08C75281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навыков пения в вокальном ансамбле;</w:t>
      </w:r>
    </w:p>
    <w:p w14:paraId="61B4CF7D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навыков публичных выступлений.</w:t>
      </w:r>
    </w:p>
    <w:p w14:paraId="7088EA30" w14:textId="77777777" w:rsidR="0064643C" w:rsidRPr="0064643C" w:rsidRDefault="0064643C" w:rsidP="006464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64643C">
        <w:rPr>
          <w:rFonts w:ascii="Times New Roman" w:hAnsi="Times New Roman" w:cs="Times New Roman"/>
          <w:b/>
          <w:i/>
          <w:sz w:val="28"/>
          <w:szCs w:val="28"/>
        </w:rPr>
        <w:t>Грим:</w:t>
      </w:r>
    </w:p>
    <w:bookmarkEnd w:id="0"/>
    <w:p w14:paraId="4F8D3656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знать основную терминологию по предмету;</w:t>
      </w:r>
    </w:p>
    <w:p w14:paraId="776A67AB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 xml:space="preserve">- знать основы художественных и скульптурно-объёмных приемов гримирования для более полного раскрытия образа и </w:t>
      </w:r>
      <w:proofErr w:type="gramStart"/>
      <w:r w:rsidRPr="0064643C">
        <w:rPr>
          <w:rFonts w:ascii="Times New Roman" w:hAnsi="Times New Roman" w:cs="Times New Roman"/>
          <w:sz w:val="28"/>
          <w:szCs w:val="28"/>
        </w:rPr>
        <w:t>приемов</w:t>
      </w:r>
      <w:proofErr w:type="gramEnd"/>
      <w:r w:rsidRPr="0064643C">
        <w:rPr>
          <w:rFonts w:ascii="Times New Roman" w:hAnsi="Times New Roman" w:cs="Times New Roman"/>
          <w:sz w:val="28"/>
          <w:szCs w:val="28"/>
        </w:rPr>
        <w:t xml:space="preserve"> и способов снятия грима;</w:t>
      </w:r>
    </w:p>
    <w:p w14:paraId="4817F093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знать, как правильно пользоваться техническими средствами и гримировальными принадлежностями;</w:t>
      </w:r>
    </w:p>
    <w:p w14:paraId="59750F24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знать различные способы владения карандашом, кистью и т.п. для четкого нанесения линий, штрихов, контуров, бликов;</w:t>
      </w:r>
    </w:p>
    <w:p w14:paraId="7AD2CCD0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уметь самостоятельно наносить грим, соблюдая все этапы технологии нанесения;</w:t>
      </w:r>
    </w:p>
    <w:p w14:paraId="0408479E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уметь самостоятельно воплощать разнообразные идеи в предлагаемые образы;</w:t>
      </w:r>
    </w:p>
    <w:p w14:paraId="4CB03C35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уметь грамотно организовать свою работу во времени;</w:t>
      </w:r>
    </w:p>
    <w:p w14:paraId="2002A5DB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уметь правильно подобрать необходимую цветовую гамму;</w:t>
      </w:r>
    </w:p>
    <w:p w14:paraId="20A18BEA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уметь добиваться нужного оттенка, полутона, тона;</w:t>
      </w:r>
    </w:p>
    <w:p w14:paraId="7081632D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- уметь самостоятельно наносить грим, соблюдая все этапы технологии нанесения;</w:t>
      </w:r>
    </w:p>
    <w:p w14:paraId="2EC6A704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lastRenderedPageBreak/>
        <w:t>- уметь самостоятельно находить соответствие создаваемого внешнего образа</w:t>
      </w:r>
    </w:p>
    <w:p w14:paraId="16020D10" w14:textId="77777777" w:rsidR="0064643C" w:rsidRPr="0064643C" w:rsidRDefault="0064643C" w:rsidP="0064643C">
      <w:pPr>
        <w:jc w:val="both"/>
        <w:rPr>
          <w:rFonts w:ascii="Times New Roman" w:hAnsi="Times New Roman" w:cs="Times New Roman"/>
          <w:sz w:val="28"/>
          <w:szCs w:val="28"/>
        </w:rPr>
      </w:pPr>
      <w:r w:rsidRPr="0064643C">
        <w:rPr>
          <w:rFonts w:ascii="Times New Roman" w:hAnsi="Times New Roman" w:cs="Times New Roman"/>
          <w:sz w:val="28"/>
          <w:szCs w:val="28"/>
        </w:rPr>
        <w:t>внутреннему миру персонажа.</w:t>
      </w:r>
    </w:p>
    <w:p w14:paraId="29602BD8" w14:textId="77777777" w:rsidR="00BD6E9D" w:rsidRPr="0064643C" w:rsidRDefault="00BD6E9D" w:rsidP="0064643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D6E9D" w:rsidRPr="00646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D6A"/>
    <w:rsid w:val="0064643C"/>
    <w:rsid w:val="007D3D6A"/>
    <w:rsid w:val="00BD6E9D"/>
    <w:rsid w:val="00E5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00CC4"/>
  <w15:chartTrackingRefBased/>
  <w15:docId w15:val="{6DE5EA60-D638-47C0-B419-A19356522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4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54B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62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1644</Words>
  <Characters>9377</Characters>
  <Application>Microsoft Office Word</Application>
  <DocSecurity>0</DocSecurity>
  <Lines>78</Lines>
  <Paragraphs>21</Paragraphs>
  <ScaleCrop>false</ScaleCrop>
  <Company/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Л.С. Соколова</cp:lastModifiedBy>
  <cp:revision>3</cp:revision>
  <dcterms:created xsi:type="dcterms:W3CDTF">2021-10-07T09:27:00Z</dcterms:created>
  <dcterms:modified xsi:type="dcterms:W3CDTF">2026-09-21T11:11:00Z</dcterms:modified>
</cp:coreProperties>
</file>